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E4" w:rsidRDefault="006618E4" w:rsidP="00A21AD3">
      <w:pPr>
        <w:pStyle w:val="1"/>
      </w:pPr>
    </w:p>
    <w:p w:rsidR="00C55255" w:rsidRPr="006618E4" w:rsidRDefault="00C55255" w:rsidP="00415D77">
      <w:pPr>
        <w:pStyle w:val="1"/>
      </w:pPr>
      <w:r w:rsidRPr="006618E4">
        <w:t xml:space="preserve">Участникам олимпиад школьников и их родителям </w:t>
      </w:r>
    </w:p>
    <w:p w:rsidR="00C55255" w:rsidRPr="006618E4" w:rsidRDefault="00C55255" w:rsidP="00C552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5"/>
          <w:szCs w:val="45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год в России проходит более 700 олимпиад и других интеллектуальных соревнований для школьников всех возрастов. Разобраться в них непросто. Мы составили советы, которые помогут школьнику выбрать подходящую олимпиаду</w:t>
      </w:r>
      <w:r w:rsidR="00415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помогут ответит на вопросы: </w:t>
      </w:r>
    </w:p>
    <w:p w:rsidR="00415D77" w:rsidRDefault="00415D77" w:rsidP="00415D77">
      <w:pPr>
        <w:pStyle w:val="11"/>
        <w:numPr>
          <w:ilvl w:val="0"/>
          <w:numId w:val="3"/>
        </w:numPr>
        <w:tabs>
          <w:tab w:val="right" w:leader="dot" w:pos="9912"/>
        </w:tabs>
        <w:rPr>
          <w:rFonts w:eastAsiaTheme="minorEastAsia"/>
          <w:noProof/>
          <w:lang w:eastAsia="ru-RU"/>
        </w:rPr>
      </w:pPr>
      <w:hyperlink w:anchor="_Toc52354993" w:history="1">
        <w:r w:rsidRPr="006A5042">
          <w:rPr>
            <w:rStyle w:val="a4"/>
            <w:noProof/>
          </w:rPr>
          <w:t>Какие бывают</w:t>
        </w:r>
        <w:r w:rsidRPr="006A5042">
          <w:rPr>
            <w:rStyle w:val="a4"/>
            <w:noProof/>
          </w:rPr>
          <w:t xml:space="preserve"> </w:t>
        </w:r>
        <w:r w:rsidRPr="006A5042">
          <w:rPr>
            <w:rStyle w:val="a4"/>
            <w:noProof/>
          </w:rPr>
          <w:t>олимпиады</w:t>
        </w:r>
        <w:r>
          <w:rPr>
            <w:rStyle w:val="a4"/>
            <w:noProof/>
          </w:rPr>
          <w:t xml:space="preserve">   </w:t>
        </w:r>
      </w:hyperlink>
    </w:p>
    <w:p w:rsidR="00415D77" w:rsidRDefault="00415D77" w:rsidP="00415D77">
      <w:pPr>
        <w:pStyle w:val="11"/>
        <w:numPr>
          <w:ilvl w:val="0"/>
          <w:numId w:val="3"/>
        </w:numPr>
        <w:tabs>
          <w:tab w:val="right" w:leader="dot" w:pos="9912"/>
        </w:tabs>
        <w:rPr>
          <w:rFonts w:eastAsiaTheme="minorEastAsia"/>
          <w:noProof/>
          <w:lang w:eastAsia="ru-RU"/>
        </w:rPr>
      </w:pPr>
      <w:hyperlink w:anchor="_Toc52354994" w:history="1">
        <w:r w:rsidRPr="006A5042">
          <w:rPr>
            <w:rStyle w:val="a4"/>
            <w:noProof/>
          </w:rPr>
          <w:t>Как выбрать подходящую вам олимпиаду.</w:t>
        </w:r>
      </w:hyperlink>
      <w:r>
        <w:rPr>
          <w:rFonts w:eastAsiaTheme="minorEastAsia"/>
          <w:noProof/>
          <w:lang w:eastAsia="ru-RU"/>
        </w:rPr>
        <w:t xml:space="preserve"> </w:t>
      </w:r>
    </w:p>
    <w:p w:rsidR="00415D77" w:rsidRDefault="00415D77" w:rsidP="00415D77">
      <w:pPr>
        <w:pStyle w:val="11"/>
        <w:numPr>
          <w:ilvl w:val="0"/>
          <w:numId w:val="3"/>
        </w:numPr>
        <w:tabs>
          <w:tab w:val="right" w:leader="dot" w:pos="9912"/>
        </w:tabs>
        <w:rPr>
          <w:rFonts w:eastAsiaTheme="minorEastAsia"/>
          <w:noProof/>
          <w:lang w:eastAsia="ru-RU"/>
        </w:rPr>
      </w:pPr>
      <w:hyperlink w:anchor="_Toc52354995" w:history="1">
        <w:r w:rsidRPr="006A5042">
          <w:rPr>
            <w:rStyle w:val="a4"/>
            <w:noProof/>
          </w:rPr>
          <w:t>Как готови</w:t>
        </w:r>
        <w:r w:rsidRPr="006A5042">
          <w:rPr>
            <w:rStyle w:val="a4"/>
            <w:noProof/>
          </w:rPr>
          <w:t>т</w:t>
        </w:r>
        <w:r w:rsidRPr="006A5042">
          <w:rPr>
            <w:rStyle w:val="a4"/>
            <w:noProof/>
          </w:rPr>
          <w:t>ься к олимпиаде</w:t>
        </w:r>
      </w:hyperlink>
    </w:p>
    <w:p w:rsidR="00415D77" w:rsidRPr="00415D77" w:rsidRDefault="00415D77" w:rsidP="00415D77">
      <w:pPr>
        <w:pStyle w:val="11"/>
        <w:numPr>
          <w:ilvl w:val="0"/>
          <w:numId w:val="3"/>
        </w:numPr>
        <w:tabs>
          <w:tab w:val="right" w:leader="dot" w:pos="9912"/>
        </w:tabs>
        <w:rPr>
          <w:rStyle w:val="a4"/>
          <w:noProof/>
        </w:rPr>
      </w:pPr>
      <w:hyperlink w:anchor="_Toc52354996" w:history="1">
        <w:r w:rsidRPr="006A5042">
          <w:rPr>
            <w:rStyle w:val="a4"/>
            <w:noProof/>
          </w:rPr>
          <w:t>Льготы при поступлении в вузы</w:t>
        </w:r>
      </w:hyperlink>
    </w:p>
    <w:p w:rsidR="003D7B79" w:rsidRPr="006618E4" w:rsidRDefault="003D7B79" w:rsidP="00C55255">
      <w:pPr>
        <w:pStyle w:val="1"/>
        <w:spacing w:before="0" w:beforeAutospacing="0" w:after="0" w:afterAutospacing="0"/>
        <w:jc w:val="both"/>
        <w:rPr>
          <w:sz w:val="56"/>
          <w:szCs w:val="56"/>
        </w:rPr>
      </w:pPr>
      <w:bookmarkStart w:id="0" w:name="_Toc52354973"/>
      <w:bookmarkStart w:id="1" w:name="_Toc52354993"/>
      <w:r w:rsidRPr="006618E4">
        <w:rPr>
          <w:sz w:val="56"/>
          <w:szCs w:val="56"/>
        </w:rPr>
        <w:t>Какие бывают олимпиады</w:t>
      </w:r>
      <w:bookmarkEnd w:id="0"/>
      <w:bookmarkEnd w:id="1"/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80лет.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начиналось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математических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физических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формату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похожи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Организаторы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писали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записывали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листочках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сдавали.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узнавали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публиковали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журналах,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таких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«Квант».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отправлял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тетрадку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решениями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конверте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почтой.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развивались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изменялись.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естественно-научным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предметам,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позже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остальным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школьным.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олимпиадные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охватывают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буквально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сферы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участвуют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состязаниях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дизайну,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латинскому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языку,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менеджменту,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основам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предпринимательства,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робототехнике,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финансовой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грамотности,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биомедицине,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востоковедению,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журналистике,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политологии,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инженернымнаукам.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перечислишь.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Расширились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форматы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соревнований.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организаторов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никаких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ограничений,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придумывают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сочетают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существующие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различных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комбинациях.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Получается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интересно,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разобраться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изобилии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выбрать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олимпиаду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довольно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сложно.</w:t>
      </w:r>
    </w:p>
    <w:p w:rsidR="007E0683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интеллектуальных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состязаний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все-таки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остались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личными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7B79" w:rsidRPr="006618E4" w:rsidRDefault="007E0683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Очные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очной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зарегистрироваться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прийти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известное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проведения.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удобства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участников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организаторы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некоторых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открывают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площадки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крупных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региональных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центрах,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вузов.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Одним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немногих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полностью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очных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состязаний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остается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всероссийская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ее четыре этапа проходят в очной форме. 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Заочные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По-другому,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интернет-олимпиады.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привлекает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участников,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никуда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ехать,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доступом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привычная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«средаобитания»,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интерактивные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гораздо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интересней.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Удобство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доступность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ценят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младших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которым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приходится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состязание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очное.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интернет-олимпиадами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возникает.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того,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шанс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уголков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попробовать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силы.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Заочные олимпиады подойдут новичкам, чтобы попробовать свои силы</w:t>
      </w:r>
    </w:p>
    <w:p w:rsidR="003D7B79" w:rsidRPr="006618E4" w:rsidRDefault="001C621C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олностью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состязаний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Чаще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дистанционно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проходят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отборочные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туры.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варьируется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нескольких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часов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нескольких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месяцев.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школьнику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предоставляется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момент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главное—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отведенный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промежуток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времени.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проходит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испытания,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приглашаются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очный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финал.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достоинствах,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недостоверны.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проверить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выполнял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ему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помогали.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интернет-олимпиады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льготы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поступлении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состязания—это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комфортных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условиях.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Командные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олимпиадах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выполняют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борются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форматы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командных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отличаются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зависимости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фантазии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организаторов.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математических,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физических,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хибиологических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состязаниях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распространены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бои,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рассказывает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другая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оспаривает.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карусель,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победы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задач,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верных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ответов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подряд.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Командные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олимпиады—это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хороший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</w:t>
      </w:r>
      <w:r w:rsidR="00C40B7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коллективе.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учатся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вырабатывать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решения,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уважать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чужое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мнение,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грамотно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распределять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обязанности.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сплачивает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повышает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мотивацию.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накалу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борьбы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зрелищности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командные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похожи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соревнования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одинаково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интересны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самим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участникам,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тем,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пришел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посмотреть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поддержать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друзей.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lastRenderedPageBreak/>
        <w:t>Теоретические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и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практические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туры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проходят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несколько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туров,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делятся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практические.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включают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заданий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написание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развернутых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текстов,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называют</w:t>
      </w:r>
      <w:r w:rsidR="00303112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письменными.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занимает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3-4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часов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нескольких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месяцев.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участников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типов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заданий.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эссе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литературного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проверяют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дольше.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заданий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разнообразны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ничем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ограничены.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олимпиадах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школьникам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лаборатории.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состязаний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ОБЖ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преодолевают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полосу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препятствий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соревнованиях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робототехнике—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механизмы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робостанции,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олимпиадах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языкам,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истории,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практический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проходить 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гуманитарных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предметов,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устные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информатике.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сдают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листочки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решением,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членам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отнести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проекты,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выступает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презентацией.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Неформатные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кардинально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отличаются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традиционных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нестандартными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заданиями,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форматом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любимая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школьниками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«Музеи.Парки.Усадьбы».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команде.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длится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ходят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музеи,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парки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усадьбы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проходит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призовая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интеллектуальная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игра-прогулка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историческим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культурным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столицы.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«Турнир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Ломоносова»—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очная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письменная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олимпиада,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которая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дисциплинам.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переходить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аудитории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другую,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выполнить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нескольким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предметам.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Международные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Сильнейшие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школьники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представляют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страну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международных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олимпиадах.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попасть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соревнования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мирового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уровня,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проходят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сложный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отбор.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того,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проходит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финал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школьников:</w:t>
      </w:r>
    </w:p>
    <w:p w:rsidR="003D7B79" w:rsidRPr="006618E4" w:rsidRDefault="003D7B79" w:rsidP="00C5525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астрономия,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экономика,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МХК,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русский—два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письменных</w:t>
      </w:r>
      <w:r w:rsidR="00877C1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тура;</w:t>
      </w:r>
    </w:p>
    <w:p w:rsidR="003D7B79" w:rsidRPr="006618E4" w:rsidRDefault="003D7B79" w:rsidP="00C5525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химия,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биология—теоретический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экспериментальный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туры;</w:t>
      </w:r>
    </w:p>
    <w:p w:rsidR="003D7B79" w:rsidRPr="006618E4" w:rsidRDefault="003D7B79" w:rsidP="00C5525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информатика—два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практических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тура;</w:t>
      </w:r>
    </w:p>
    <w:p w:rsidR="003D7B79" w:rsidRPr="006618E4" w:rsidRDefault="003D7B79" w:rsidP="00C5525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география—теоретический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полевой(практический)туры;</w:t>
      </w:r>
    </w:p>
    <w:p w:rsidR="003D7B79" w:rsidRPr="006618E4" w:rsidRDefault="003D7B79" w:rsidP="00C5525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иностранные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языки—письменный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устный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туры;</w:t>
      </w:r>
    </w:p>
    <w:p w:rsidR="003D7B79" w:rsidRPr="006618E4" w:rsidRDefault="003D7B79" w:rsidP="00C5525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литература,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история,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обществознание,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право—два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письменных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устный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туры;</w:t>
      </w:r>
    </w:p>
    <w:p w:rsidR="003D7B79" w:rsidRPr="006618E4" w:rsidRDefault="003D7B79" w:rsidP="00C5525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экология,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технология—теоретический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проектный;</w:t>
      </w:r>
    </w:p>
    <w:p w:rsidR="003D7B79" w:rsidRPr="006618E4" w:rsidRDefault="003D7B79" w:rsidP="00C5525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физкультура,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ОБЖ—теоретический,</w:t>
      </w:r>
      <w:r w:rsidR="00C55255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практический.</w:t>
      </w:r>
    </w:p>
    <w:p w:rsidR="008C735B" w:rsidRPr="006618E4" w:rsidRDefault="008C735B" w:rsidP="00C55255">
      <w:pPr>
        <w:spacing w:after="0"/>
        <w:jc w:val="both"/>
        <w:rPr>
          <w:rFonts w:ascii="Times New Roman" w:hAnsi="Times New Roman" w:cs="Times New Roman"/>
        </w:rPr>
      </w:pPr>
    </w:p>
    <w:p w:rsidR="003D7B79" w:rsidRPr="006618E4" w:rsidRDefault="003D7B79" w:rsidP="00C55255">
      <w:pPr>
        <w:pStyle w:val="1"/>
        <w:spacing w:before="0" w:beforeAutospacing="0" w:after="0" w:afterAutospacing="0"/>
        <w:jc w:val="both"/>
        <w:rPr>
          <w:sz w:val="56"/>
          <w:szCs w:val="56"/>
        </w:rPr>
      </w:pPr>
      <w:bookmarkStart w:id="2" w:name="_Toc52354974"/>
      <w:bookmarkStart w:id="3" w:name="_Toc52354994"/>
      <w:r w:rsidRPr="006618E4">
        <w:rPr>
          <w:sz w:val="56"/>
          <w:szCs w:val="56"/>
        </w:rPr>
        <w:t>Как выбрать подходящую вам олимпиаду.</w:t>
      </w:r>
      <w:bookmarkEnd w:id="2"/>
      <w:bookmarkEnd w:id="3"/>
      <w:r w:rsidRPr="006618E4">
        <w:rPr>
          <w:sz w:val="56"/>
          <w:szCs w:val="56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3D7B79" w:rsidRPr="006618E4" w:rsidTr="003D7B79">
        <w:tc>
          <w:tcPr>
            <w:tcW w:w="0" w:type="auto"/>
            <w:tcMar>
              <w:top w:w="195" w:type="dxa"/>
              <w:left w:w="15" w:type="dxa"/>
              <w:bottom w:w="15" w:type="dxa"/>
              <w:right w:w="15" w:type="dxa"/>
            </w:tcMar>
          </w:tcPr>
          <w:p w:rsidR="003D7B79" w:rsidRPr="006618E4" w:rsidRDefault="003D7B79" w:rsidP="00C55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3D7B79" w:rsidRPr="006618E4" w:rsidRDefault="003D7B79" w:rsidP="00C5525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Выбрать предмет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Участие в олимпиаде добровольное и бесплатное. За них не ставят оценки, но они дают льготы при поступлении в вузы. Поэтому школьникам полезно участвовать в олимпиадах, и важно выбрать ту, в которой получится добиться результата.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Сначала определитесь с тем, что нравится. Если есть любимый предмет, начните с него. Если такого предмета нет, то подумайте, чем бы хотелось заниматься. Не обязательно сразу выбирать определенную область, достаточно понимания в стиле «люблю решать задачки», «нравится писать сочинения», а может вы ставите опыты на кухне, собираете гербарии или, затаив дыхание, разглядываете мух под микроскопом.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Если предмет интересен, то неважно</w:t>
      </w:r>
      <w:r w:rsidR="00F06C14" w:rsidRPr="006618E4">
        <w:rPr>
          <w:color w:val="000000"/>
          <w:sz w:val="27"/>
          <w:szCs w:val="27"/>
        </w:rPr>
        <w:t>,</w:t>
      </w:r>
      <w:r w:rsidRPr="006618E4">
        <w:rPr>
          <w:color w:val="000000"/>
          <w:sz w:val="27"/>
          <w:szCs w:val="27"/>
        </w:rPr>
        <w:t xml:space="preserve"> какие в школе оценки, пусть даже не очень хорошие. Олимпиады проводятся не для проверки знаний, это не контрольная и двоек на олимпиаде не ставят. Поэтому пробуйте и не бойтесь неудачи.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Посмотреть задания прошедших олимпиад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Чтобы определиться с интересами, попробуйте решить задания прошедших олимпиад. Начните со школьного и муниципального этапов всероссийской олимпиады</w:t>
      </w:r>
      <w:r w:rsidR="001C621C" w:rsidRPr="006618E4">
        <w:rPr>
          <w:color w:val="000000"/>
          <w:sz w:val="27"/>
          <w:szCs w:val="27"/>
        </w:rPr>
        <w:t xml:space="preserve"> школьников</w:t>
      </w:r>
      <w:r w:rsidRPr="006618E4">
        <w:rPr>
          <w:color w:val="000000"/>
          <w:sz w:val="27"/>
          <w:szCs w:val="27"/>
        </w:rPr>
        <w:t>. Она проводится по 24 предметам, так что каждый найдет что-то подходящее.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На первых этапах олимпиады задания основаны на базовой школьной программе и не требуют специальных знаний и дополнительной подготовки. Если задания понравились и оказались по силам, можно смело отправляться на олимпиаду.</w:t>
      </w:r>
    </w:p>
    <w:p w:rsidR="003D7B79" w:rsidRPr="006618E4" w:rsidRDefault="00F06C14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Благодаря интернету, п</w:t>
      </w:r>
      <w:r w:rsidR="003D7B79" w:rsidRPr="006618E4">
        <w:rPr>
          <w:color w:val="000000"/>
          <w:sz w:val="27"/>
          <w:szCs w:val="27"/>
        </w:rPr>
        <w:t xml:space="preserve">опробовать свои силы можно и вовсе не выходя из дома. 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Решить, как участвовать: очно или заочно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Обычно олимпиады проходят в один или несколько этапов. Отборочные этапы, чаще всего, проводятся заочно, а финалы — очно. Большинство организаторов открывает площадки в крупных региональных центрах, чтобы участникам не пришлось далеко ехать, а некоторые даже оплачивают дорогу и проживание. Чем не повод съездить в Москву, Санкт-Петербург, Новосибирск, Казань или Екатеринбург.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lastRenderedPageBreak/>
        <w:t>Но может получиться так, что очный тур будет проходить только в одном месте и далеко от вашего региона. Поэтому лучше заранее выяснить, планируют ли организаторы региональные площадки и где.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Собрать команду или участвовать одному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Форматов проведения олимпиад много. Самые распространенные — это личные и командные состязания. Если вы привыкли полагаться только на себя и собственные знания, участвуйте в олимпиадах с индивидуальным зачетом.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Для участия в командной олимпиаде нужно собрать единомышленников. В таком соревновании пригодится умение правильно распределять обязанности, прислушиваться друг к другу и нести ответственность за общий результат.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Спросить совета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 xml:space="preserve">Если выбрать подходящую олимпиаду все еще сложно, спросите совета у других участников олимпиад в сообществе </w:t>
      </w:r>
      <w:hyperlink r:id="rId8" w:tgtFrame="_blank" w:history="1">
        <w:r w:rsidRPr="006618E4">
          <w:rPr>
            <w:rStyle w:val="a4"/>
            <w:color w:val="006CD9"/>
            <w:sz w:val="27"/>
            <w:szCs w:val="27"/>
          </w:rPr>
          <w:t>ВКонтакте</w:t>
        </w:r>
      </w:hyperlink>
      <w:r w:rsidRPr="006618E4">
        <w:rPr>
          <w:color w:val="000000"/>
          <w:sz w:val="27"/>
          <w:szCs w:val="27"/>
        </w:rPr>
        <w:t xml:space="preserve"> или </w:t>
      </w:r>
      <w:hyperlink r:id="rId9" w:tgtFrame="_blank" w:history="1">
        <w:r w:rsidRPr="006618E4">
          <w:rPr>
            <w:rStyle w:val="a4"/>
            <w:color w:val="006CD9"/>
            <w:sz w:val="27"/>
            <w:szCs w:val="27"/>
          </w:rPr>
          <w:t>Фейсбуке</w:t>
        </w:r>
      </w:hyperlink>
      <w:r w:rsidRPr="006618E4">
        <w:rPr>
          <w:color w:val="000000"/>
          <w:sz w:val="27"/>
          <w:szCs w:val="27"/>
        </w:rPr>
        <w:t xml:space="preserve">. Или напишите нам по адресу </w:t>
      </w:r>
      <w:hyperlink r:id="rId10" w:history="1">
        <w:r w:rsidR="007E0683" w:rsidRPr="006618E4">
          <w:rPr>
            <w:rStyle w:val="a4"/>
            <w:sz w:val="27"/>
            <w:szCs w:val="27"/>
            <w:lang w:val="en-US"/>
          </w:rPr>
          <w:t>konkurs</w:t>
        </w:r>
        <w:r w:rsidR="007E0683" w:rsidRPr="006618E4">
          <w:rPr>
            <w:rStyle w:val="a4"/>
            <w:sz w:val="27"/>
            <w:szCs w:val="27"/>
          </w:rPr>
          <w:t>22@</w:t>
        </w:r>
        <w:r w:rsidR="007E0683" w:rsidRPr="006618E4">
          <w:rPr>
            <w:rStyle w:val="a4"/>
            <w:sz w:val="27"/>
            <w:szCs w:val="27"/>
            <w:lang w:val="en-US"/>
          </w:rPr>
          <w:t>bk</w:t>
        </w:r>
        <w:r w:rsidR="007E0683" w:rsidRPr="006618E4">
          <w:rPr>
            <w:rStyle w:val="a4"/>
            <w:sz w:val="27"/>
            <w:szCs w:val="27"/>
          </w:rPr>
          <w:t>.ru</w:t>
        </w:r>
      </w:hyperlink>
    </w:p>
    <w:p w:rsidR="00415D77" w:rsidRDefault="00415D77" w:rsidP="00C55255">
      <w:pPr>
        <w:pStyle w:val="1"/>
        <w:spacing w:before="0" w:beforeAutospacing="0" w:after="0" w:afterAutospacing="0"/>
        <w:jc w:val="both"/>
        <w:rPr>
          <w:sz w:val="56"/>
          <w:szCs w:val="56"/>
        </w:rPr>
      </w:pPr>
      <w:bookmarkStart w:id="4" w:name="_Toc52354975"/>
      <w:bookmarkStart w:id="5" w:name="_Toc52354995"/>
    </w:p>
    <w:p w:rsidR="003D7B79" w:rsidRPr="006618E4" w:rsidRDefault="003D7B79" w:rsidP="00C55255">
      <w:pPr>
        <w:pStyle w:val="1"/>
        <w:spacing w:before="0" w:beforeAutospacing="0" w:after="0" w:afterAutospacing="0"/>
        <w:jc w:val="both"/>
        <w:rPr>
          <w:sz w:val="56"/>
          <w:szCs w:val="56"/>
        </w:rPr>
      </w:pPr>
      <w:r w:rsidRPr="006618E4">
        <w:rPr>
          <w:sz w:val="56"/>
          <w:szCs w:val="56"/>
        </w:rPr>
        <w:t>Как готовиться к олимпиаде</w:t>
      </w:r>
      <w:bookmarkEnd w:id="4"/>
      <w:bookmarkEnd w:id="5"/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Среди школьников распространено заблуждение, что необязательно готовиться, чтобы участвовать в олимпиадах. Эту точку зрения невольно поддерживают и сами организаторы, когда объявляют, что для участия в их состязании не нужны углубленные знания.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Как показывает опыт, это утверждение справедливо только для начальных этапов соревнований. Например, в школьном этапе всероссийской олимпиады действительно можно успешно выступить и без дополнительной подготовки. То же относится и к отборочным турам некоторых олимпиад. Но далеко не всегда необходимые на олимпиаде знания совпадают со школьной программой. А иногда задание на известную тему из школьной программы кажется сложным из-за необычной формулировки, за которой скрывается знакомый материал.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Изучите задания прошедших олимпиад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18E4">
        <w:rPr>
          <w:rFonts w:ascii="Times New Roman" w:hAnsi="Times New Roman" w:cs="Times New Roman"/>
          <w:color w:val="000000"/>
          <w:sz w:val="27"/>
          <w:szCs w:val="27"/>
        </w:rPr>
        <w:t>Попробуйте решить задания выбранной олимпиады за прошлые годы. Они опубликованы в разделе "Задания" на страницах олимпиад или в специальных подборках. Это полезная тренировка, а начинающие олимпиадники поймут, с чем им предстоит столкнуться.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Сравните свои решения с ключами. Разберите задания сами или с преподавателем, который объяснит неясные моменты. Ведь в успехе школьника кроме него заинтересована и школа, так как это повышает ее престиж.</w:t>
      </w:r>
    </w:p>
    <w:p w:rsidR="003D7B79" w:rsidRPr="00A21AD3" w:rsidRDefault="008C2A52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hyperlink r:id="rId11" w:history="1">
        <w:r w:rsidR="003D7B79" w:rsidRPr="00A21AD3">
          <w:rPr>
            <w:rFonts w:ascii="Times New Roman" w:eastAsia="Times New Roman" w:hAnsi="Times New Roman" w:cs="Times New Roman"/>
            <w:b/>
            <w:bCs/>
            <w:color w:val="000000"/>
            <w:sz w:val="38"/>
            <w:szCs w:val="38"/>
            <w:lang w:eastAsia="ru-RU"/>
          </w:rPr>
          <w:t>Книги и ресурсы для подготовки</w:t>
        </w:r>
      </w:hyperlink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18E4">
        <w:rPr>
          <w:rFonts w:ascii="Times New Roman" w:hAnsi="Times New Roman" w:cs="Times New Roman"/>
          <w:color w:val="000000"/>
          <w:sz w:val="27"/>
          <w:szCs w:val="27"/>
        </w:rPr>
        <w:lastRenderedPageBreak/>
        <w:t>Так или иначе, даже без постановки перед собой высоких целей, изучение заданий прошлых лет — это доступный и действенный способ подготовки к олимпиаде. А интересные задания пробуждают любопытство и желание попробовать себя в деле.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Пользуйтесь материалами для подготовки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 xml:space="preserve">Посмотрите </w:t>
      </w:r>
      <w:hyperlink r:id="rId12" w:history="1">
        <w:r w:rsidRPr="006618E4">
          <w:rPr>
            <w:rStyle w:val="a4"/>
            <w:color w:val="006CD9"/>
            <w:sz w:val="27"/>
            <w:szCs w:val="27"/>
            <w:u w:val="none"/>
          </w:rPr>
          <w:t>рекоме</w:t>
        </w:r>
        <w:r w:rsidRPr="006618E4">
          <w:rPr>
            <w:rStyle w:val="a4"/>
            <w:color w:val="006CD9"/>
            <w:sz w:val="27"/>
            <w:szCs w:val="27"/>
            <w:u w:val="none"/>
          </w:rPr>
          <w:t>н</w:t>
        </w:r>
        <w:r w:rsidRPr="006618E4">
          <w:rPr>
            <w:rStyle w:val="a4"/>
            <w:color w:val="006CD9"/>
            <w:sz w:val="27"/>
            <w:szCs w:val="27"/>
            <w:u w:val="none"/>
          </w:rPr>
          <w:t>дации</w:t>
        </w:r>
      </w:hyperlink>
      <w:r w:rsidRPr="006618E4">
        <w:rPr>
          <w:color w:val="000000"/>
          <w:sz w:val="27"/>
          <w:szCs w:val="27"/>
        </w:rPr>
        <w:t xml:space="preserve"> тренеров сборной Москвы по самоподготовке. Каждому предмету здесь посвящен отдельный раздел, в котором собраны списки учебной и научной литературы, пособий, справочников, академических статей, подобранных специально для заинтересованных школьников. Самостоятельно восполнить пробелы в теоретических знаниях поможет чтение этих материалов.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Готовиться можно и по видеоурокам, включающим лекции, разборы заданий, семинарские занятия для школьников и учителей. Организаторы некоторых олимпиад выкладывают на сайтах видеоразборы заданий, которые проводят сами составители или члены жюри.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Посещайте занятия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Не стоит ограничиваться только самоподготовкой, хотя и нельзя недооценивать ее значение. Занятия с опытными преподавателями все-таки остаются одним из лучших способов подготовки к олимпиадам. Ищите учителя, который заинтересован в успехе школьника. Он может вести кружок или дополнительные занятия по подготовке к олимпиадам.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Помимо курса по предмету, на таких кружках предлагают полезные раздаточные материалы, понятные разборы заданий прошлых лет и подборки новых.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Участвуйте в разных олимпиадах</w:t>
      </w:r>
    </w:p>
    <w:p w:rsidR="003D7B79" w:rsidRPr="006618E4" w:rsidRDefault="003D7B79" w:rsidP="00C5525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7"/>
          <w:szCs w:val="27"/>
        </w:rPr>
      </w:pPr>
      <w:r w:rsidRPr="006618E4">
        <w:rPr>
          <w:color w:val="000000"/>
          <w:sz w:val="27"/>
          <w:szCs w:val="27"/>
        </w:rPr>
        <w:t>Даже выбрав главной целью одну олимпиаду, не стоит отказываться от других. Участие в них в таком случае станет не потерей времени, а дополнительной тренировкой. Умение работать с разными типами заданий и опыт поведения на туре, концентрация, планирование времени — это те элементы подготовки, которые даже регулярные занятия не могут полноценно компенсировать.</w:t>
      </w:r>
    </w:p>
    <w:p w:rsidR="003D7B79" w:rsidRPr="00A21AD3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A21AD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Привлекайте друзей</w:t>
      </w:r>
    </w:p>
    <w:p w:rsidR="008D6587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18E4">
        <w:rPr>
          <w:rFonts w:ascii="Times New Roman" w:hAnsi="Times New Roman" w:cs="Times New Roman"/>
          <w:color w:val="000000"/>
          <w:sz w:val="27"/>
          <w:szCs w:val="27"/>
        </w:rPr>
        <w:t>Совместная подготовка проходит продуктивнее и веселее. Бывалые олимпиадники охотно делятся опытом с начинающими, общение с ними приносит полезную «инсайдерскую» информацию об устройстве и «внутренней кухне» олимпиадной жизни и становится началом приятных знакомств. Олимпиадное движение — одно из самых дружных в школьном мире.</w:t>
      </w:r>
      <w:r w:rsidR="008D6587" w:rsidRPr="006618E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18E4">
        <w:rPr>
          <w:rFonts w:ascii="Times New Roman" w:hAnsi="Times New Roman" w:cs="Times New Roman"/>
          <w:color w:val="000000"/>
          <w:sz w:val="27"/>
          <w:szCs w:val="27"/>
        </w:rPr>
        <w:t>Главное помнить, что ровесники — не «прямые» конкуренты, и задания устроены таким образом, что успех — это результат победы «над собой» и над заданиями, а не над сверстниками. Участвуйте и добивайтесь успехов вместе.</w:t>
      </w:r>
    </w:p>
    <w:p w:rsidR="003D7B79" w:rsidRPr="006618E4" w:rsidRDefault="003D7B79" w:rsidP="00C55255">
      <w:pPr>
        <w:spacing w:after="0"/>
        <w:jc w:val="both"/>
        <w:rPr>
          <w:rFonts w:ascii="Times New Roman" w:hAnsi="Times New Roman" w:cs="Times New Roman"/>
        </w:rPr>
      </w:pPr>
    </w:p>
    <w:p w:rsidR="003D7B79" w:rsidRPr="006618E4" w:rsidRDefault="003D7B79" w:rsidP="00C55255">
      <w:pPr>
        <w:pStyle w:val="1"/>
        <w:spacing w:before="0" w:beforeAutospacing="0" w:after="0" w:afterAutospacing="0"/>
        <w:jc w:val="both"/>
        <w:rPr>
          <w:sz w:val="56"/>
          <w:szCs w:val="56"/>
        </w:rPr>
      </w:pPr>
      <w:bookmarkStart w:id="6" w:name="_Toc52354976"/>
      <w:bookmarkStart w:id="7" w:name="_Toc52354996"/>
      <w:r w:rsidRPr="006618E4">
        <w:rPr>
          <w:sz w:val="56"/>
          <w:szCs w:val="56"/>
        </w:rPr>
        <w:lastRenderedPageBreak/>
        <w:t>Льготы при поступлении в вузы</w:t>
      </w:r>
      <w:bookmarkEnd w:id="6"/>
      <w:bookmarkEnd w:id="7"/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выступив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олимпиаде,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заработать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поступлении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вузы–от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дополнительных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баллов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поступления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экзаменов.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дают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льготы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устанавливает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правила?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Разбираемся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официальных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документах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рассказываем,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распорядиться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дипломом.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Какие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бывают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льготы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при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поступлении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в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вузы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значительная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льгота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олимпиадников–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зачисление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вступительных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испытаний.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принести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аттестат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диплом,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студенческий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билет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кармане.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Второе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преимущество–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ЕГЭ.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Показываете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олимпиады,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приемная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засчитывает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баллов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соответствующего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ЕГЭ.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помнить,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школе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сработает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7E0683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сдавать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единый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все-таки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придется.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абитуриентов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вступительное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испытание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(ДВИ).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2020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году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вузов.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олимпиадники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льготу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«максимальный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ДВИ»,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сдавать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потребуется.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Какие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олимпиады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дают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льготы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поступлении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можно,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победителем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призером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финала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школьников,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Перечня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проходит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множество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интересных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конкурсов.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существенных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поступлении,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добавить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баллов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соревнований.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дополнительные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их)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успехи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этапах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отборочных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перечневых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призёры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заключительного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поступление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экзаменов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профильное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направления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профиля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вуз.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дипломом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финала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ждет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физический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факультет,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математические.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мехмат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МГУ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математиков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информатике.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внимательнее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изучайте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вузов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ищите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близкие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своему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предмету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направления.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призер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образовательную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программу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профильному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направлению,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решению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вуза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получить100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баллов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результата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соответствующему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предмету.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победителей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призеров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заключительного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этапа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льготу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сохраняется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4-х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лет.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Подтверждать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баллом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lastRenderedPageBreak/>
        <w:t>Олимпиады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под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эгидой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Российского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совета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олимпиад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школьников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РФ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утверждает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школьников,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призеры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которых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получают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поступлении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вузы.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указаны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уровни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олимпиад–</w:t>
      </w:r>
      <w:r w:rsidR="00545206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первого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сложных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третьего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попроще.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сокращенный,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дающих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льготы,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оставить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победителей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призёров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остальных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входящихв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победителям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призерам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зависимости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уровня.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воспользоваться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должен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льготы.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дипломы,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выпускной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Подробнее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приема,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опубликованных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официальном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сайте.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прочтите,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несмотря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сложный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бюрократический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язык.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Всю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льготах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предшествующего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Подтверждение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дипломов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баллом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ЕГЭ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льготу,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призеры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перечневых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подтвердить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набрав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соответствующему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определенное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баллов.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общему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правилу–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75,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высокую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«планку».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того,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воспользоваться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льготой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«максимальный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вступительное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испытание»,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«подтвердить»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баллом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этого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вступительного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испытания.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призеры,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поступающие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вступительных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испытаний,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набрать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нужный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одному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предметов,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соответствующих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профилю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какому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именно–решает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О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дипломах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победителям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и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призерам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олимпиад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из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Перечня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дипломов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выдают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организаторы.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призеры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распечатать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электронную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диплома,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портале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D6587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13" w:tgtFrame="_blank" w:history="1">
        <w:r w:rsidRPr="006618E4">
          <w:rPr>
            <w:rFonts w:ascii="Times New Roman" w:eastAsia="Times New Roman" w:hAnsi="Times New Roman" w:cs="Times New Roman"/>
            <w:color w:val="006CD9"/>
            <w:sz w:val="27"/>
            <w:szCs w:val="27"/>
            <w:lang w:eastAsia="ru-RU"/>
          </w:rPr>
          <w:t>Российского</w:t>
        </w:r>
        <w:r w:rsidR="00D114CB" w:rsidRPr="006618E4">
          <w:rPr>
            <w:rFonts w:ascii="Times New Roman" w:eastAsia="Times New Roman" w:hAnsi="Times New Roman" w:cs="Times New Roman"/>
            <w:color w:val="006CD9"/>
            <w:sz w:val="27"/>
            <w:szCs w:val="27"/>
            <w:lang w:eastAsia="ru-RU"/>
          </w:rPr>
          <w:t xml:space="preserve"> </w:t>
        </w:r>
        <w:r w:rsidRPr="006618E4">
          <w:rPr>
            <w:rFonts w:ascii="Times New Roman" w:eastAsia="Times New Roman" w:hAnsi="Times New Roman" w:cs="Times New Roman"/>
            <w:color w:val="006CD9"/>
            <w:sz w:val="27"/>
            <w:szCs w:val="27"/>
            <w:lang w:eastAsia="ru-RU"/>
          </w:rPr>
          <w:t>совета</w:t>
        </w:r>
        <w:r w:rsidR="00D114CB" w:rsidRPr="006618E4">
          <w:rPr>
            <w:rFonts w:ascii="Times New Roman" w:eastAsia="Times New Roman" w:hAnsi="Times New Roman" w:cs="Times New Roman"/>
            <w:color w:val="006CD9"/>
            <w:sz w:val="27"/>
            <w:szCs w:val="27"/>
            <w:lang w:eastAsia="ru-RU"/>
          </w:rPr>
          <w:t xml:space="preserve"> </w:t>
        </w:r>
        <w:r w:rsidRPr="006618E4">
          <w:rPr>
            <w:rFonts w:ascii="Times New Roman" w:eastAsia="Times New Roman" w:hAnsi="Times New Roman" w:cs="Times New Roman"/>
            <w:color w:val="006CD9"/>
            <w:sz w:val="27"/>
            <w:szCs w:val="27"/>
            <w:lang w:eastAsia="ru-RU"/>
          </w:rPr>
          <w:t>олимпиад</w:t>
        </w:r>
        <w:r w:rsidR="00D114CB" w:rsidRPr="006618E4">
          <w:rPr>
            <w:rFonts w:ascii="Times New Roman" w:eastAsia="Times New Roman" w:hAnsi="Times New Roman" w:cs="Times New Roman"/>
            <w:color w:val="006CD9"/>
            <w:sz w:val="27"/>
            <w:szCs w:val="27"/>
            <w:lang w:eastAsia="ru-RU"/>
          </w:rPr>
          <w:t xml:space="preserve"> </w:t>
        </w:r>
        <w:r w:rsidRPr="006618E4">
          <w:rPr>
            <w:rFonts w:ascii="Times New Roman" w:eastAsia="Times New Roman" w:hAnsi="Times New Roman" w:cs="Times New Roman"/>
            <w:color w:val="006CD9"/>
            <w:sz w:val="27"/>
            <w:szCs w:val="27"/>
            <w:lang w:eastAsia="ru-RU"/>
          </w:rPr>
          <w:t>школьников</w:t>
        </w:r>
      </w:hyperlink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эквивалентны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оригиналу.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данных,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напечатанных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дипломе,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обнаружится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ошибка,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срочно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сообщите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организаторам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дождитесь,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исправлена.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Диплом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одной</w:t>
      </w:r>
      <w:bookmarkStart w:id="8" w:name="_GoBack"/>
      <w:bookmarkEnd w:id="8"/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олимпиады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примут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в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нескольких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вузах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D114CB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льготу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вузов.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абитуриент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подать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вузов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них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Соответственно,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льготой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«максимальный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ЕГЭ»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воспользоваться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раз.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Воспользоваться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льготой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поступления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вступительных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испытаний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подготовки.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этого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дипломом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туда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придется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подать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аттестата.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предъявив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приемной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дипломы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разных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олимпиад,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баллы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нескольким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вступительным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испытаниям.</w:t>
      </w:r>
    </w:p>
    <w:p w:rsidR="003D7B79" w:rsidRPr="006618E4" w:rsidRDefault="003D7B79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Как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ничего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не</w:t>
      </w:r>
      <w:r w:rsidR="00626FB7"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пропустить</w:t>
      </w:r>
    </w:p>
    <w:p w:rsidR="003D7B79" w:rsidRPr="006618E4" w:rsidRDefault="003D7B79" w:rsidP="00C5525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уровнями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публикуют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позднее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сентября.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всегда размещаем актуальный документ.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вузы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опубликуют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льготах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сайтах.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забудьте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посмотреть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вуза:</w:t>
      </w:r>
    </w:p>
    <w:p w:rsidR="003D7B79" w:rsidRPr="006618E4" w:rsidRDefault="003D7B79" w:rsidP="00C55255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льготы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зависимости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уровня;</w:t>
      </w:r>
    </w:p>
    <w:p w:rsidR="003D7B79" w:rsidRPr="006618E4" w:rsidRDefault="003D7B79" w:rsidP="00C55255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классу,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котором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диплом,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есть;</w:t>
      </w:r>
    </w:p>
    <w:p w:rsidR="003D7B79" w:rsidRPr="006618E4" w:rsidRDefault="003D7B79" w:rsidP="00C55255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принимаемых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олимпиад,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туда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могли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войти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Минобрнауки;</w:t>
      </w:r>
    </w:p>
    <w:p w:rsidR="003D7B79" w:rsidRPr="006618E4" w:rsidRDefault="003D7B79" w:rsidP="00C55255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минимальный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подтверждения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диплома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олимпиады–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возможно,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75;</w:t>
      </w:r>
    </w:p>
    <w:p w:rsidR="00C55255" w:rsidRPr="006618E4" w:rsidRDefault="003D7B79" w:rsidP="00C55255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профилей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F06C14"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направлений.</w:t>
      </w:r>
    </w:p>
    <w:p w:rsidR="003D7B79" w:rsidRPr="006618E4" w:rsidRDefault="00C55255" w:rsidP="00A21A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Самая</w:t>
      </w:r>
      <w:r w:rsidR="00626FB7"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точная</w:t>
      </w:r>
      <w:r w:rsidR="00626FB7"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информация</w:t>
      </w:r>
      <w:r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 льготах в конкретный вуз</w:t>
      </w:r>
      <w:r w:rsidR="003D7B79"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–в</w:t>
      </w:r>
      <w:r w:rsidR="00626FB7"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D7B79"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приемной</w:t>
      </w:r>
      <w:r w:rsidR="00626FB7"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комиссии </w:t>
      </w:r>
      <w:r w:rsidR="003D7B79"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вуза</w:t>
      </w:r>
    </w:p>
    <w:p w:rsidR="003D7B79" w:rsidRPr="006618E4" w:rsidRDefault="003D7B79" w:rsidP="00C55255">
      <w:pPr>
        <w:spacing w:after="0"/>
        <w:rPr>
          <w:rFonts w:ascii="Times New Roman" w:hAnsi="Times New Roman" w:cs="Times New Roman"/>
        </w:rPr>
      </w:pPr>
    </w:p>
    <w:p w:rsidR="00C55255" w:rsidRPr="006618E4" w:rsidRDefault="00C55255" w:rsidP="00A21AD3">
      <w:pPr>
        <w:shd w:val="clear" w:color="auto" w:fill="FFFFFF"/>
        <w:spacing w:after="0" w:line="375" w:lineRule="atLeast"/>
        <w:ind w:left="42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Региональный координатор ВсОШ к Алтайском крае </w:t>
      </w:r>
      <w:r w:rsidRPr="006618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Ольга Викторовна Переверзева</w:t>
      </w: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55255" w:rsidRPr="006618E4" w:rsidRDefault="00C55255" w:rsidP="00A21AD3">
      <w:pPr>
        <w:shd w:val="clear" w:color="auto" w:fill="FFFFFF"/>
        <w:spacing w:after="0" w:line="375" w:lineRule="atLeast"/>
        <w:ind w:left="42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Использованы материалы сайта olimpiada.ru </w:t>
      </w:r>
    </w:p>
    <w:sectPr w:rsidR="00C55255" w:rsidRPr="006618E4" w:rsidSect="00131B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54" w:rsidRDefault="002D7054" w:rsidP="003D7B79">
      <w:pPr>
        <w:spacing w:after="0" w:line="240" w:lineRule="auto"/>
      </w:pPr>
      <w:r>
        <w:separator/>
      </w:r>
    </w:p>
  </w:endnote>
  <w:endnote w:type="continuationSeparator" w:id="1">
    <w:p w:rsidR="002D7054" w:rsidRDefault="002D7054" w:rsidP="003D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54" w:rsidRDefault="002D7054" w:rsidP="003D7B79">
      <w:pPr>
        <w:spacing w:after="0" w:line="240" w:lineRule="auto"/>
      </w:pPr>
      <w:r>
        <w:separator/>
      </w:r>
    </w:p>
  </w:footnote>
  <w:footnote w:type="continuationSeparator" w:id="1">
    <w:p w:rsidR="002D7054" w:rsidRDefault="002D7054" w:rsidP="003D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AB8"/>
    <w:multiLevelType w:val="multilevel"/>
    <w:tmpl w:val="CD0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3D58AE"/>
    <w:multiLevelType w:val="multilevel"/>
    <w:tmpl w:val="AB86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6C7DCB"/>
    <w:multiLevelType w:val="hybridMultilevel"/>
    <w:tmpl w:val="6F14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B79"/>
    <w:rsid w:val="00101361"/>
    <w:rsid w:val="00131B25"/>
    <w:rsid w:val="001C621C"/>
    <w:rsid w:val="002D7054"/>
    <w:rsid w:val="00303112"/>
    <w:rsid w:val="003D7B79"/>
    <w:rsid w:val="00415D77"/>
    <w:rsid w:val="00502CA4"/>
    <w:rsid w:val="00540F66"/>
    <w:rsid w:val="00545206"/>
    <w:rsid w:val="00626FB7"/>
    <w:rsid w:val="006618E4"/>
    <w:rsid w:val="007E0683"/>
    <w:rsid w:val="00877C17"/>
    <w:rsid w:val="008C2A52"/>
    <w:rsid w:val="008C735B"/>
    <w:rsid w:val="008D6587"/>
    <w:rsid w:val="00A21AD3"/>
    <w:rsid w:val="00C40B74"/>
    <w:rsid w:val="00C55255"/>
    <w:rsid w:val="00D114CB"/>
    <w:rsid w:val="00D4742D"/>
    <w:rsid w:val="00F0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52"/>
  </w:style>
  <w:style w:type="paragraph" w:styleId="1">
    <w:name w:val="heading 1"/>
    <w:basedOn w:val="a"/>
    <w:link w:val="10"/>
    <w:uiPriority w:val="9"/>
    <w:qFormat/>
    <w:rsid w:val="003D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7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7B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reator">
    <w:name w:val="creator"/>
    <w:basedOn w:val="a0"/>
    <w:rsid w:val="003D7B79"/>
  </w:style>
  <w:style w:type="paragraph" w:styleId="a3">
    <w:name w:val="Normal (Web)"/>
    <w:basedOn w:val="a"/>
    <w:uiPriority w:val="99"/>
    <w:unhideWhenUsed/>
    <w:rsid w:val="003D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B79"/>
    <w:rPr>
      <w:color w:val="0000FF"/>
      <w:u w:val="single"/>
    </w:rPr>
  </w:style>
  <w:style w:type="character" w:customStyle="1" w:styleId="krik">
    <w:name w:val="krik"/>
    <w:basedOn w:val="a0"/>
    <w:rsid w:val="003D7B79"/>
  </w:style>
  <w:style w:type="character" w:customStyle="1" w:styleId="type">
    <w:name w:val="type"/>
    <w:basedOn w:val="a0"/>
    <w:rsid w:val="003D7B79"/>
  </w:style>
  <w:style w:type="character" w:customStyle="1" w:styleId="fav2">
    <w:name w:val="fav2"/>
    <w:basedOn w:val="a0"/>
    <w:rsid w:val="003D7B79"/>
  </w:style>
  <w:style w:type="character" w:customStyle="1" w:styleId="headline">
    <w:name w:val="headline"/>
    <w:basedOn w:val="a0"/>
    <w:rsid w:val="003D7B79"/>
  </w:style>
  <w:style w:type="character" w:customStyle="1" w:styleId="subjecttag">
    <w:name w:val="subject_tag"/>
    <w:basedOn w:val="a0"/>
    <w:rsid w:val="003D7B79"/>
  </w:style>
  <w:style w:type="character" w:customStyle="1" w:styleId="subjectdop">
    <w:name w:val="subject_dop"/>
    <w:basedOn w:val="a0"/>
    <w:rsid w:val="003D7B79"/>
  </w:style>
  <w:style w:type="character" w:customStyle="1" w:styleId="articletitle">
    <w:name w:val="article_title"/>
    <w:basedOn w:val="a0"/>
    <w:rsid w:val="003D7B79"/>
  </w:style>
  <w:style w:type="character" w:styleId="a5">
    <w:name w:val="FollowedHyperlink"/>
    <w:basedOn w:val="a0"/>
    <w:uiPriority w:val="99"/>
    <w:semiHidden/>
    <w:unhideWhenUsed/>
    <w:rsid w:val="003D7B79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D7B7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7B7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7B79"/>
    <w:rPr>
      <w:vertAlign w:val="superscript"/>
    </w:rPr>
  </w:style>
  <w:style w:type="paragraph" w:styleId="a9">
    <w:name w:val="TOC Heading"/>
    <w:basedOn w:val="1"/>
    <w:next w:val="a"/>
    <w:uiPriority w:val="39"/>
    <w:semiHidden/>
    <w:unhideWhenUsed/>
    <w:qFormat/>
    <w:rsid w:val="00A21AD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21AD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1AD3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A2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1AD3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415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03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60086">
              <w:marLeft w:val="900"/>
              <w:marRight w:val="-55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9732">
              <w:marLeft w:val="900"/>
              <w:marRight w:val="-55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624053">
              <w:marLeft w:val="900"/>
              <w:marRight w:val="-55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09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1059">
              <w:marLeft w:val="900"/>
              <w:marRight w:val="-35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853">
                          <w:marLeft w:val="15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5971">
              <w:marLeft w:val="900"/>
              <w:marRight w:val="-35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7083">
                          <w:marLeft w:val="15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934110">
              <w:marLeft w:val="900"/>
              <w:marRight w:val="-55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825">
              <w:marLeft w:val="900"/>
              <w:marRight w:val="-55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8778">
              <w:marLeft w:val="900"/>
              <w:marRight w:val="-35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9097">
                          <w:marLeft w:val="15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653397">
              <w:marLeft w:val="900"/>
              <w:marRight w:val="-35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0992">
                          <w:marLeft w:val="15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4286913">
              <w:marLeft w:val="900"/>
              <w:marRight w:val="-55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limpiada_ru" TargetMode="External"/><Relationship Id="rId13" Type="http://schemas.openxmlformats.org/officeDocument/2006/relationships/hyperlink" Target="http://rsr-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limpiada.ru/int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impiada.ru/articles/useful_sour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22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olimpia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FBE3-D1BE-4F2F-AADD-977B6EC7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akcdk</cp:lastModifiedBy>
  <cp:revision>2</cp:revision>
  <dcterms:created xsi:type="dcterms:W3CDTF">2020-09-30T03:57:00Z</dcterms:created>
  <dcterms:modified xsi:type="dcterms:W3CDTF">2020-09-30T03:57:00Z</dcterms:modified>
</cp:coreProperties>
</file>