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97" w:rsidRPr="00C14497" w:rsidRDefault="00C14497" w:rsidP="00C14497">
      <w:pPr>
        <w:shd w:val="clear" w:color="auto" w:fill="FFFFFF"/>
        <w:spacing w:after="0" w:line="807" w:lineRule="atLeast"/>
        <w:ind w:left="-27"/>
        <w:outlineLvl w:val="0"/>
        <w:rPr>
          <w:rFonts w:ascii="BuSan-Olimp" w:eastAsia="Times New Roman" w:hAnsi="BuSan-Olimp" w:cs="Times New Roman"/>
          <w:color w:val="000000"/>
          <w:kern w:val="36"/>
          <w:sz w:val="81"/>
          <w:szCs w:val="81"/>
        </w:rPr>
      </w:pPr>
      <w:r w:rsidRPr="00C14497">
        <w:rPr>
          <w:rFonts w:ascii="BuSan-Olimp" w:eastAsia="Times New Roman" w:hAnsi="BuSan-Olimp" w:cs="Times New Roman"/>
          <w:color w:val="000000"/>
          <w:kern w:val="36"/>
          <w:sz w:val="81"/>
          <w:szCs w:val="81"/>
        </w:rPr>
        <w:t xml:space="preserve">7 книг и </w:t>
      </w:r>
      <w:proofErr w:type="spellStart"/>
      <w:r w:rsidRPr="00C14497">
        <w:rPr>
          <w:rFonts w:ascii="BuSan-Olimp" w:eastAsia="Times New Roman" w:hAnsi="BuSan-Olimp" w:cs="Times New Roman"/>
          <w:color w:val="000000"/>
          <w:kern w:val="36"/>
          <w:sz w:val="81"/>
          <w:szCs w:val="81"/>
        </w:rPr>
        <w:t>интернет-ресурсов</w:t>
      </w:r>
      <w:proofErr w:type="spellEnd"/>
      <w:r w:rsidRPr="00C14497">
        <w:rPr>
          <w:rFonts w:ascii="BuSan-Olimp" w:eastAsia="Times New Roman" w:hAnsi="BuSan-Olimp" w:cs="Times New Roman"/>
          <w:color w:val="000000"/>
          <w:kern w:val="36"/>
          <w:sz w:val="81"/>
          <w:szCs w:val="81"/>
        </w:rPr>
        <w:t xml:space="preserve"> для подготовки к соревнованиям по праву</w:t>
      </w:r>
    </w:p>
    <w:p w:rsidR="00C14497" w:rsidRDefault="00C14497" w:rsidP="00C14497">
      <w:pPr>
        <w:pStyle w:val="2"/>
        <w:shd w:val="clear" w:color="auto" w:fill="FFFFFF"/>
        <w:spacing w:before="0" w:line="404" w:lineRule="atLeast"/>
        <w:rPr>
          <w:rFonts w:ascii="BuSan-N" w:hAnsi="BuSan-N"/>
          <w:color w:val="000000"/>
          <w:sz w:val="34"/>
          <w:szCs w:val="34"/>
        </w:rPr>
      </w:pPr>
      <w:r>
        <w:rPr>
          <w:rFonts w:ascii="BuSan-N" w:hAnsi="BuSan-N"/>
          <w:color w:val="000000"/>
          <w:sz w:val="34"/>
          <w:szCs w:val="34"/>
        </w:rPr>
        <w:t>Книги</w:t>
      </w:r>
    </w:p>
    <w:p w:rsidR="00C14497" w:rsidRPr="00C14497" w:rsidRDefault="00C14497" w:rsidP="00C14497"/>
    <w:p w:rsidR="00C14497" w:rsidRDefault="00C14497" w:rsidP="00C14497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Ростовцева Н. В., </w:t>
      </w:r>
      <w:proofErr w:type="spellStart"/>
      <w:r>
        <w:rPr>
          <w:rFonts w:ascii="Arial" w:hAnsi="Arial" w:cs="Arial"/>
          <w:b/>
          <w:bCs/>
          <w:color w:val="000000"/>
        </w:rPr>
        <w:t>Литинский</w:t>
      </w:r>
      <w:proofErr w:type="spellEnd"/>
      <w:r>
        <w:rPr>
          <w:rFonts w:ascii="Arial" w:hAnsi="Arial" w:cs="Arial"/>
          <w:b/>
          <w:bCs/>
          <w:color w:val="000000"/>
        </w:rPr>
        <w:t xml:space="preserve"> С. В. Теория государства и права</w:t>
      </w:r>
      <w:r>
        <w:rPr>
          <w:rFonts w:ascii="Arial" w:hAnsi="Arial" w:cs="Arial"/>
          <w:color w:val="000000"/>
        </w:rPr>
        <w:t>. Подготовка к олимпиадам по праву. Учебно-практическое пособие. Начиная подготовку к олимпиаде по праву, в первую очередь, следует обратиться к теории. Представленный учебник самый краткий в своем роде, но он содержит весь необходимый материал. К теории прилагается практикум и множество наглядных схем.</w:t>
      </w:r>
    </w:p>
    <w:p w:rsidR="00C14497" w:rsidRDefault="00C14497" w:rsidP="00C14497">
      <w:pPr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Владимирский-Буданов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М. Ф. Обзор истории русского права</w:t>
      </w:r>
      <w:r>
        <w:rPr>
          <w:rFonts w:ascii="Arial" w:hAnsi="Arial" w:cs="Arial"/>
          <w:color w:val="000000"/>
          <w:shd w:val="clear" w:color="auto" w:fill="FFFFFF"/>
        </w:rPr>
        <w:t>. Последние несколько лет на олимпиаде по праву все чаще появляются задания исторического характера. Здесь есть все, кроме советского периода.</w:t>
      </w:r>
    </w:p>
    <w:p w:rsidR="00C14497" w:rsidRDefault="00C14497" w:rsidP="00C14497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Монтескье Ш. Л. О духе законов</w:t>
      </w:r>
      <w:r>
        <w:rPr>
          <w:rFonts w:ascii="Arial" w:hAnsi="Arial" w:cs="Arial"/>
          <w:color w:val="000000"/>
        </w:rPr>
        <w:t>. Работа автора концепции разделения властей дает понимание о том, что такое право и политика зарубежных стран. К тому же, очень интересно читается!</w:t>
      </w:r>
    </w:p>
    <w:p w:rsidR="00C14497" w:rsidRDefault="00C14497" w:rsidP="00C14497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Покровский И. А. Основные проблемы гражданского права</w:t>
      </w:r>
      <w:r>
        <w:rPr>
          <w:rFonts w:ascii="Arial" w:hAnsi="Arial" w:cs="Arial"/>
          <w:color w:val="000000"/>
        </w:rPr>
        <w:t>. Литература, которая поможет вам понять и полюбить самую сложную и объемную отрасль в российской правовой системе. Хорошо сочетается с Гражданским кодексом Российской Федерации.</w:t>
      </w:r>
    </w:p>
    <w:p w:rsidR="00C14497" w:rsidRDefault="00C14497" w:rsidP="00C14497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Пчелинцева</w:t>
      </w:r>
      <w:proofErr w:type="spellEnd"/>
      <w:r>
        <w:rPr>
          <w:rFonts w:ascii="Arial" w:hAnsi="Arial" w:cs="Arial"/>
          <w:b/>
          <w:bCs/>
          <w:color w:val="000000"/>
        </w:rPr>
        <w:t xml:space="preserve"> Л. М. Практикум по семейному праву</w:t>
      </w:r>
      <w:r>
        <w:rPr>
          <w:rFonts w:ascii="Arial" w:hAnsi="Arial" w:cs="Arial"/>
          <w:color w:val="000000"/>
        </w:rPr>
        <w:t>. Здесь можно найти множество типовых задач по всем разделам семейного права. Есть и контрольные вопросы для проверки знаний по темам.</w:t>
      </w:r>
    </w:p>
    <w:p w:rsidR="00C14497" w:rsidRDefault="00C14497" w:rsidP="00C14497">
      <w:pPr>
        <w:pStyle w:val="2"/>
        <w:shd w:val="clear" w:color="auto" w:fill="FFFFFF"/>
        <w:spacing w:before="0" w:line="404" w:lineRule="atLeast"/>
        <w:rPr>
          <w:rFonts w:ascii="BuSan-N" w:hAnsi="BuSan-N" w:cs="Times New Roman"/>
          <w:color w:val="000000"/>
          <w:sz w:val="34"/>
          <w:szCs w:val="34"/>
        </w:rPr>
      </w:pPr>
      <w:r>
        <w:rPr>
          <w:rFonts w:ascii="BuSan-N" w:hAnsi="BuSan-N"/>
          <w:color w:val="000000"/>
          <w:sz w:val="34"/>
          <w:szCs w:val="34"/>
        </w:rPr>
        <w:t>Интернет-ресурсы</w:t>
      </w:r>
    </w:p>
    <w:p w:rsidR="00C14497" w:rsidRDefault="00C14497" w:rsidP="00C14497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hyperlink r:id="rId4" w:tgtFrame="_blank" w:history="1">
        <w:proofErr w:type="spellStart"/>
        <w:r>
          <w:rPr>
            <w:rStyle w:val="a3"/>
            <w:rFonts w:ascii="Arial" w:hAnsi="Arial" w:cs="Arial"/>
            <w:color w:val="006CD9"/>
            <w:u w:val="none"/>
          </w:rPr>
          <w:t>КонсультантПлюс</w:t>
        </w:r>
        <w:proofErr w:type="spellEnd"/>
      </w:hyperlink>
      <w:r>
        <w:rPr>
          <w:rFonts w:ascii="Arial" w:hAnsi="Arial" w:cs="Arial"/>
          <w:color w:val="000000"/>
        </w:rPr>
        <w:t>. Ни для кого не секрет, что на олимпиаде по праву самое главное – знание закона. Консультант – правовая система, содержащая актуальное и историческое законодательство, подборки и статьи.</w:t>
      </w:r>
    </w:p>
    <w:p w:rsidR="00C14497" w:rsidRDefault="00C14497" w:rsidP="00C14497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hyperlink r:id="rId5" w:tgtFrame="_blank" w:history="1">
        <w:r>
          <w:rPr>
            <w:rStyle w:val="a3"/>
            <w:rFonts w:ascii="Arial" w:hAnsi="Arial" w:cs="Arial"/>
            <w:color w:val="006CD9"/>
            <w:u w:val="none"/>
          </w:rPr>
          <w:t>Социальная сеть для юристов</w:t>
        </w:r>
      </w:hyperlink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Блоги</w:t>
      </w:r>
      <w:proofErr w:type="spellEnd"/>
      <w:r>
        <w:rPr>
          <w:rFonts w:ascii="Arial" w:hAnsi="Arial" w:cs="Arial"/>
          <w:color w:val="000000"/>
        </w:rPr>
        <w:t xml:space="preserve"> лучших юристов современности, обсуждение законов, законопроектов, решений судов и проблем профессиональной практики.</w:t>
      </w:r>
    </w:p>
    <w:p w:rsidR="009D01CD" w:rsidRDefault="009D01CD"/>
    <w:sectPr w:rsidR="009D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uSan-Oli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uSan-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C14497"/>
    <w:rsid w:val="009D01CD"/>
    <w:rsid w:val="00C1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4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14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14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7167">
          <w:marLeft w:val="807"/>
          <w:marRight w:val="-3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u/" TargetMode="External"/><Relationship Id="rId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2019-12-23T06:49:00Z</dcterms:created>
  <dcterms:modified xsi:type="dcterms:W3CDTF">2019-12-23T06:49:00Z</dcterms:modified>
</cp:coreProperties>
</file>